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6A" w:rsidRPr="005A4759" w:rsidRDefault="005A4759" w:rsidP="005A4759">
      <w:pPr>
        <w:pStyle w:val="NormalWeb"/>
        <w:spacing w:before="280" w:after="280"/>
        <w:jc w:val="center"/>
        <w:rPr>
          <w:b/>
          <w:sz w:val="28"/>
          <w:szCs w:val="28"/>
          <w:lang w:val="fr-FR"/>
        </w:rPr>
      </w:pPr>
      <w:r w:rsidRPr="005A4759">
        <w:rPr>
          <w:b/>
          <w:sz w:val="28"/>
          <w:szCs w:val="28"/>
          <w:lang w:val="fr-FR"/>
        </w:rPr>
        <w:t>Interview Claude Lebas</w:t>
      </w:r>
      <w:r>
        <w:rPr>
          <w:b/>
          <w:sz w:val="28"/>
          <w:szCs w:val="28"/>
          <w:lang w:val="fr-FR"/>
        </w:rPr>
        <w:t xml:space="preserve"> (10 juillet 2019)</w:t>
      </w:r>
      <w:bookmarkStart w:id="0" w:name="_GoBack"/>
      <w:bookmarkEnd w:id="0"/>
    </w:p>
    <w:p w:rsidR="005A4759" w:rsidRDefault="005A4759">
      <w:pPr>
        <w:pStyle w:val="NormalWeb"/>
        <w:rPr>
          <w:lang w:val="fr-FR"/>
        </w:rPr>
      </w:pPr>
      <w:r w:rsidRPr="005A4759">
        <w:rPr>
          <w:color w:val="FF0000"/>
          <w:lang w:val="fr-FR"/>
        </w:rPr>
        <w:t xml:space="preserve">- Quel a été </w:t>
      </w:r>
      <w:r w:rsidRPr="005A4759">
        <w:rPr>
          <w:color w:val="FF0000"/>
          <w:lang w:val="fr-FR"/>
        </w:rPr>
        <w:t>ton parcours ?</w:t>
      </w:r>
      <w:r>
        <w:rPr>
          <w:lang w:val="fr-FR"/>
        </w:rPr>
        <w:br/>
        <w:t xml:space="preserve">BAC D puis concours </w:t>
      </w:r>
      <w:r>
        <w:rPr>
          <w:lang w:val="fr-FR"/>
        </w:rPr>
        <w:t>d’entrée à l’IUFM pour devenir Instituteur</w:t>
      </w:r>
    </w:p>
    <w:p w:rsidR="005A4759" w:rsidRDefault="005A4759">
      <w:pPr>
        <w:pStyle w:val="NormalWeb"/>
        <w:rPr>
          <w:lang w:val="fr-FR"/>
        </w:rPr>
      </w:pPr>
      <w:r w:rsidRPr="005A4759">
        <w:rPr>
          <w:color w:val="FF0000"/>
          <w:lang w:val="fr-FR"/>
        </w:rPr>
        <w:t>- C</w:t>
      </w:r>
      <w:r w:rsidRPr="005A4759">
        <w:rPr>
          <w:color w:val="FF0000"/>
          <w:lang w:val="fr-FR"/>
        </w:rPr>
        <w:t>omment a débuté ton intérêt pour les fourmis ?</w:t>
      </w:r>
      <w:r w:rsidRPr="005A4759">
        <w:rPr>
          <w:color w:val="FF0000"/>
          <w:lang w:val="fr-FR"/>
        </w:rPr>
        <w:br/>
      </w:r>
      <w:r>
        <w:rPr>
          <w:lang w:val="fr-FR"/>
        </w:rPr>
        <w:t>S</w:t>
      </w:r>
      <w:r>
        <w:rPr>
          <w:lang w:val="fr-FR"/>
        </w:rPr>
        <w:t xml:space="preserve">ur un projet pédagogique sur le processus de décomposition de la litière, des fourmis dans un </w:t>
      </w:r>
      <w:proofErr w:type="spellStart"/>
      <w:r>
        <w:rPr>
          <w:lang w:val="fr-FR"/>
        </w:rPr>
        <w:t>Berlèse</w:t>
      </w:r>
      <w:proofErr w:type="spellEnd"/>
      <w:r>
        <w:rPr>
          <w:lang w:val="fr-FR"/>
        </w:rPr>
        <w:t>. De relation</w:t>
      </w:r>
      <w:r>
        <w:rPr>
          <w:lang w:val="fr-FR"/>
        </w:rPr>
        <w:t xml:space="preserve">s en relations notamment par le projet main à la pâte, prise de contact avec Christophe </w:t>
      </w:r>
      <w:proofErr w:type="spellStart"/>
      <w:r>
        <w:rPr>
          <w:lang w:val="fr-FR"/>
        </w:rPr>
        <w:t>Galkowski</w:t>
      </w:r>
      <w:proofErr w:type="spellEnd"/>
      <w:r>
        <w:rPr>
          <w:lang w:val="fr-FR"/>
        </w:rPr>
        <w:t xml:space="preserve"> qui m’a lancé dans leur étude.</w:t>
      </w:r>
      <w:r>
        <w:rPr>
          <w:lang w:val="fr-FR"/>
        </w:rPr>
        <w:br/>
      </w:r>
      <w:r>
        <w:rPr>
          <w:lang w:val="fr-FR"/>
        </w:rPr>
        <w:br/>
      </w:r>
      <w:r w:rsidRPr="005A4759">
        <w:rPr>
          <w:color w:val="FF0000"/>
          <w:lang w:val="fr-FR"/>
        </w:rPr>
        <w:t>- Ta situation</w:t>
      </w:r>
      <w:r w:rsidRPr="005A4759">
        <w:rPr>
          <w:color w:val="FF0000"/>
          <w:lang w:val="fr-FR"/>
        </w:rPr>
        <w:t xml:space="preserve"> actuelle, lien encore avec les fourmis ?</w:t>
      </w:r>
      <w:r>
        <w:rPr>
          <w:lang w:val="fr-FR"/>
        </w:rPr>
        <w:br/>
      </w:r>
      <w:r>
        <w:rPr>
          <w:lang w:val="fr-FR"/>
        </w:rPr>
        <w:t xml:space="preserve">Depuis la prise de la retraite : inventaires, </w:t>
      </w:r>
      <w:r>
        <w:rPr>
          <w:lang w:val="fr-FR"/>
        </w:rPr>
        <w:t>voyages, ouvrages et publications sur les fourmis.</w:t>
      </w:r>
    </w:p>
    <w:p w:rsidR="00AF096A" w:rsidRPr="005A4759" w:rsidRDefault="005A4759">
      <w:pPr>
        <w:pStyle w:val="NormalWeb"/>
        <w:rPr>
          <w:color w:val="FF0000"/>
          <w:lang w:val="fr-FR"/>
        </w:rPr>
      </w:pPr>
      <w:r w:rsidRPr="005A4759">
        <w:rPr>
          <w:color w:val="FF0000"/>
          <w:lang w:val="fr-FR"/>
        </w:rPr>
        <w:t>- citer 3 fourmis (ou autres animaux?) : la plus belle, la plus intéressante et la plus bizarre.</w:t>
      </w:r>
    </w:p>
    <w:p w:rsidR="00AF096A" w:rsidRPr="005A4759" w:rsidRDefault="005A4759">
      <w:pPr>
        <w:pStyle w:val="NormalWeb"/>
        <w:rPr>
          <w:lang w:val="fr-FR"/>
        </w:rPr>
      </w:pPr>
      <w:r>
        <w:rPr>
          <w:lang w:val="fr-FR"/>
        </w:rPr>
        <w:t xml:space="preserve"> La plus belle : </w:t>
      </w:r>
      <w:r w:rsidRPr="005A4759">
        <w:rPr>
          <w:i/>
          <w:lang w:val="fr-FR"/>
        </w:rPr>
        <w:t>Po</w:t>
      </w:r>
      <w:r w:rsidRPr="005A4759">
        <w:rPr>
          <w:i/>
          <w:lang w:val="fr-FR"/>
        </w:rPr>
        <w:t xml:space="preserve">lyergus </w:t>
      </w:r>
      <w:proofErr w:type="spellStart"/>
      <w:r w:rsidRPr="005A4759">
        <w:rPr>
          <w:i/>
          <w:lang w:val="fr-FR"/>
        </w:rPr>
        <w:t>rufescens</w:t>
      </w:r>
      <w:proofErr w:type="spellEnd"/>
    </w:p>
    <w:p w:rsidR="00AF096A" w:rsidRPr="005A4759" w:rsidRDefault="005A4759">
      <w:pPr>
        <w:pStyle w:val="NormalWeb"/>
        <w:rPr>
          <w:lang w:val="fr-FR"/>
        </w:rPr>
      </w:pPr>
      <w:r>
        <w:rPr>
          <w:lang w:val="fr-FR"/>
        </w:rPr>
        <w:t xml:space="preserve"> L</w:t>
      </w:r>
      <w:r>
        <w:rPr>
          <w:lang w:val="fr-FR"/>
        </w:rPr>
        <w:t xml:space="preserve">a plus intéressante : </w:t>
      </w:r>
      <w:r w:rsidRPr="005A4759">
        <w:rPr>
          <w:i/>
          <w:lang w:val="fr-FR"/>
        </w:rPr>
        <w:t>Proformica</w:t>
      </w:r>
    </w:p>
    <w:p w:rsidR="005A4759" w:rsidRDefault="005A4759">
      <w:pPr>
        <w:pStyle w:val="NormalWeb"/>
        <w:rPr>
          <w:lang w:val="fr-FR"/>
        </w:rPr>
      </w:pPr>
      <w:r>
        <w:rPr>
          <w:lang w:val="fr-FR"/>
        </w:rPr>
        <w:t xml:space="preserve"> L</w:t>
      </w:r>
      <w:r>
        <w:rPr>
          <w:lang w:val="fr-FR"/>
        </w:rPr>
        <w:t xml:space="preserve">a plus bizarre : </w:t>
      </w:r>
      <w:proofErr w:type="spellStart"/>
      <w:r w:rsidRPr="005A4759">
        <w:rPr>
          <w:i/>
          <w:lang w:val="fr-FR"/>
        </w:rPr>
        <w:t>Megalomyrmex</w:t>
      </w:r>
      <w:proofErr w:type="spellEnd"/>
      <w:r w:rsidRPr="005A4759">
        <w:rPr>
          <w:i/>
          <w:lang w:val="fr-FR"/>
        </w:rPr>
        <w:t xml:space="preserve"> </w:t>
      </w:r>
      <w:proofErr w:type="spellStart"/>
      <w:r w:rsidRPr="005A4759">
        <w:rPr>
          <w:i/>
          <w:lang w:val="fr-FR"/>
        </w:rPr>
        <w:t>foreli</w:t>
      </w:r>
      <w:proofErr w:type="spellEnd"/>
    </w:p>
    <w:p w:rsidR="00AF096A" w:rsidRPr="005A4759" w:rsidRDefault="005A4759">
      <w:pPr>
        <w:pStyle w:val="NormalWeb"/>
        <w:rPr>
          <w:color w:val="FF0000"/>
          <w:lang w:val="fr-FR"/>
        </w:rPr>
      </w:pPr>
      <w:r w:rsidRPr="005A4759">
        <w:rPr>
          <w:color w:val="FF0000"/>
          <w:lang w:val="fr-FR"/>
        </w:rPr>
        <w:t xml:space="preserve">- citer 3 </w:t>
      </w:r>
      <w:proofErr w:type="spellStart"/>
      <w:r w:rsidRPr="005A4759">
        <w:rPr>
          <w:color w:val="FF0000"/>
          <w:lang w:val="fr-FR"/>
        </w:rPr>
        <w:t>publis</w:t>
      </w:r>
      <w:proofErr w:type="spellEnd"/>
      <w:r w:rsidRPr="005A4759">
        <w:rPr>
          <w:color w:val="FF0000"/>
          <w:lang w:val="fr-FR"/>
        </w:rPr>
        <w:t xml:space="preserve">, dont celle que tu considères comme la meilleure </w:t>
      </w:r>
      <w:r w:rsidRPr="005A4759">
        <w:rPr>
          <w:color w:val="FF0000"/>
          <w:lang w:val="fr-FR"/>
        </w:rPr>
        <w:t>(1) et celle qui t'a demandé le plus de travail (2), et celle qui t'a le plus posé de pro</w:t>
      </w:r>
      <w:r w:rsidRPr="005A4759">
        <w:rPr>
          <w:color w:val="FF0000"/>
          <w:lang w:val="fr-FR"/>
        </w:rPr>
        <w:t>blèmes.</w:t>
      </w:r>
    </w:p>
    <w:p w:rsidR="00AF096A" w:rsidRDefault="005A4759">
      <w:pPr>
        <w:pStyle w:val="NormalWeb"/>
      </w:pPr>
      <w:r w:rsidRPr="005A4759">
        <w:t xml:space="preserve">(1) </w:t>
      </w:r>
      <w:proofErr w:type="spellStart"/>
      <w:r w:rsidRPr="005A4759">
        <w:t>Redescription</w:t>
      </w:r>
      <w:proofErr w:type="spellEnd"/>
      <w:r w:rsidRPr="005A4759">
        <w:t xml:space="preserve"> of </w:t>
      </w:r>
      <w:r w:rsidRPr="005A4759">
        <w:rPr>
          <w:i/>
        </w:rPr>
        <w:t xml:space="preserve">Proformica </w:t>
      </w:r>
      <w:proofErr w:type="spellStart"/>
      <w:r w:rsidRPr="005A4759">
        <w:rPr>
          <w:i/>
        </w:rPr>
        <w:t>nasuta</w:t>
      </w:r>
      <w:proofErr w:type="spellEnd"/>
      <w:r>
        <w:t xml:space="preserve"> (</w:t>
      </w:r>
      <w:proofErr w:type="spellStart"/>
      <w:r>
        <w:t>Nylander</w:t>
      </w:r>
      <w:proofErr w:type="spellEnd"/>
      <w:r>
        <w:t xml:space="preserve">, 1856) </w:t>
      </w:r>
      <w:r w:rsidRPr="005A4759">
        <w:t xml:space="preserve">(Hymenoptera, Formicidae) using an </w:t>
      </w:r>
      <w:r>
        <w:t xml:space="preserve">integrative approach </w:t>
      </w:r>
    </w:p>
    <w:p w:rsidR="00AF096A" w:rsidRPr="005A4759" w:rsidRDefault="005A4759">
      <w:pPr>
        <w:pStyle w:val="NormalWeb"/>
        <w:rPr>
          <w:lang w:val="fr-FR"/>
        </w:rPr>
      </w:pPr>
      <w:r>
        <w:rPr>
          <w:lang w:val="fr-FR"/>
        </w:rPr>
        <w:t xml:space="preserve">(2) Diversité exceptionnelle de la </w:t>
      </w:r>
      <w:proofErr w:type="spellStart"/>
      <w:r>
        <w:rPr>
          <w:lang w:val="fr-FR"/>
        </w:rPr>
        <w:t>myrmécofaune</w:t>
      </w:r>
      <w:proofErr w:type="spellEnd"/>
      <w:r>
        <w:rPr>
          <w:lang w:val="fr-FR"/>
        </w:rPr>
        <w:t xml:space="preserve"> du mont </w:t>
      </w:r>
      <w:proofErr w:type="spellStart"/>
      <w:r>
        <w:rPr>
          <w:lang w:val="fr-FR"/>
        </w:rPr>
        <w:t>Coronat</w:t>
      </w:r>
      <w:proofErr w:type="spellEnd"/>
      <w:r>
        <w:rPr>
          <w:lang w:val="fr-FR"/>
        </w:rPr>
        <w:t xml:space="preserve"> (Pyrénées-Orientales) et découverte de </w:t>
      </w:r>
      <w:r w:rsidRPr="005A4759">
        <w:rPr>
          <w:i/>
          <w:lang w:val="fr-FR"/>
        </w:rPr>
        <w:t xml:space="preserve">Temnothorax </w:t>
      </w:r>
      <w:proofErr w:type="spellStart"/>
      <w:r w:rsidRPr="005A4759">
        <w:rPr>
          <w:i/>
          <w:lang w:val="fr-FR"/>
        </w:rPr>
        <w:t>gredosi</w:t>
      </w:r>
      <w:proofErr w:type="spellEnd"/>
      <w:r>
        <w:rPr>
          <w:lang w:val="fr-FR"/>
        </w:rPr>
        <w:t xml:space="preserve"> espèce nouvelle pour la France.</w:t>
      </w:r>
    </w:p>
    <w:p w:rsidR="00AF096A" w:rsidRPr="005A4759" w:rsidRDefault="005A4759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(3) Influence des activités humaines sur la répartition dans les Pyrénées-Or</w:t>
      </w:r>
      <w:r>
        <w:rPr>
          <w:rFonts w:ascii="Times New Roman" w:hAnsi="Times New Roman"/>
          <w:sz w:val="24"/>
          <w:szCs w:val="24"/>
          <w:lang w:val="fr-FR"/>
        </w:rPr>
        <w:t xml:space="preserve">ientales des fourmis du genre </w:t>
      </w:r>
      <w:r>
        <w:rPr>
          <w:rFonts w:ascii="Times New Roman" w:hAnsi="Times New Roman"/>
          <w:i/>
          <w:iCs/>
          <w:sz w:val="24"/>
          <w:szCs w:val="24"/>
          <w:lang w:val="fr-FR"/>
        </w:rPr>
        <w:t>Messor</w:t>
      </w:r>
      <w:r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Hymenoptera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5A4759">
        <w:rPr>
          <w:rFonts w:ascii="Times New Roman" w:hAnsi="Times New Roman"/>
          <w:iCs/>
          <w:sz w:val="24"/>
          <w:szCs w:val="24"/>
          <w:lang w:val="fr-FR"/>
        </w:rPr>
        <w:t>Formicinae</w:t>
      </w:r>
      <w:r>
        <w:rPr>
          <w:rFonts w:ascii="Times New Roman" w:hAnsi="Times New Roman"/>
          <w:sz w:val="24"/>
          <w:szCs w:val="24"/>
          <w:lang w:val="fr-FR"/>
        </w:rPr>
        <w:t>)</w:t>
      </w:r>
    </w:p>
    <w:p w:rsidR="00AF096A" w:rsidRPr="005A4759" w:rsidRDefault="005A4759">
      <w:pPr>
        <w:pStyle w:val="NormalWeb"/>
        <w:rPr>
          <w:lang w:val="fr-FR"/>
        </w:rPr>
      </w:pPr>
      <w:r w:rsidRPr="005A4759">
        <w:rPr>
          <w:color w:val="FF0000"/>
          <w:lang w:val="fr-FR"/>
        </w:rPr>
        <w:t xml:space="preserve">- </w:t>
      </w:r>
      <w:r w:rsidRPr="005A4759">
        <w:rPr>
          <w:color w:val="FF0000"/>
          <w:lang w:val="fr-FR"/>
        </w:rPr>
        <w:t>Enfin comment une personne senior considère la situation actuelle et un conseil à donner à un jeune qui commence.</w:t>
      </w:r>
      <w:r w:rsidRPr="005A4759">
        <w:rPr>
          <w:color w:val="FF0000"/>
          <w:lang w:val="fr-FR"/>
        </w:rPr>
        <w:br/>
      </w:r>
      <w:r>
        <w:rPr>
          <w:lang w:val="fr-FR"/>
        </w:rPr>
        <w:t xml:space="preserve">Le terrain ! </w:t>
      </w:r>
    </w:p>
    <w:sectPr w:rsidR="00AF096A" w:rsidRPr="005A4759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6A"/>
    <w:rsid w:val="005A4759"/>
    <w:rsid w:val="00A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36DD17-B892-41C0-B59E-CF5C683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16488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222</Words>
  <Characters>1267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Lenoir</dc:creator>
  <dc:description/>
  <cp:lastModifiedBy>Lenoir</cp:lastModifiedBy>
  <cp:revision>10</cp:revision>
  <dcterms:created xsi:type="dcterms:W3CDTF">2019-06-25T07:43:00Z</dcterms:created>
  <dcterms:modified xsi:type="dcterms:W3CDTF">2019-07-10T21:22:00Z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