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7CD" w:rsidRPr="006327CD" w:rsidRDefault="006327CD" w:rsidP="006327CD">
      <w:pPr>
        <w:spacing w:before="100" w:beforeAutospacing="1" w:after="100" w:afterAutospacing="1" w:line="240" w:lineRule="auto"/>
        <w:outlineLvl w:val="0"/>
        <w:rPr>
          <w:rFonts w:ascii="Times New Roman" w:eastAsia="Times New Roman" w:hAnsi="Times New Roman" w:cs="Times New Roman"/>
          <w:b/>
          <w:bCs/>
          <w:kern w:val="36"/>
          <w:sz w:val="48"/>
          <w:szCs w:val="48"/>
          <w:lang w:val="fr-FR"/>
        </w:rPr>
      </w:pPr>
      <w:r w:rsidRPr="006327CD">
        <w:rPr>
          <w:rFonts w:ascii="Times New Roman" w:eastAsia="Times New Roman" w:hAnsi="Times New Roman" w:cs="Times New Roman"/>
          <w:b/>
          <w:bCs/>
          <w:kern w:val="36"/>
          <w:sz w:val="48"/>
          <w:szCs w:val="48"/>
          <w:lang w:val="fr-FR"/>
        </w:rPr>
        <w:t xml:space="preserve">Attention ! </w:t>
      </w:r>
      <w:proofErr w:type="gramStart"/>
      <w:r w:rsidRPr="006327CD">
        <w:rPr>
          <w:rFonts w:ascii="Times New Roman" w:eastAsia="Times New Roman" w:hAnsi="Times New Roman" w:cs="Times New Roman"/>
          <w:b/>
          <w:bCs/>
          <w:kern w:val="36"/>
          <w:sz w:val="48"/>
          <w:szCs w:val="48"/>
          <w:lang w:val="fr-FR"/>
        </w:rPr>
        <w:t>voilà</w:t>
      </w:r>
      <w:proofErr w:type="gramEnd"/>
      <w:r w:rsidRPr="006327CD">
        <w:rPr>
          <w:rFonts w:ascii="Times New Roman" w:eastAsia="Times New Roman" w:hAnsi="Times New Roman" w:cs="Times New Roman"/>
          <w:b/>
          <w:bCs/>
          <w:kern w:val="36"/>
          <w:sz w:val="48"/>
          <w:szCs w:val="48"/>
          <w:lang w:val="fr-FR"/>
        </w:rPr>
        <w:t xml:space="preserve"> les fourmis... </w:t>
      </w:r>
    </w:p>
    <w:p w:rsidR="006327CD" w:rsidRDefault="006327CD" w:rsidP="006327CD">
      <w:pPr>
        <w:spacing w:after="0" w:line="240" w:lineRule="auto"/>
        <w:rPr>
          <w:rFonts w:ascii="Times New Roman" w:eastAsia="Times New Roman" w:hAnsi="Times New Roman" w:cs="Times New Roman"/>
          <w:sz w:val="24"/>
          <w:szCs w:val="24"/>
          <w:lang w:val="fr-FR"/>
        </w:rPr>
      </w:pPr>
      <w:r w:rsidRPr="006327CD">
        <w:rPr>
          <w:rFonts w:ascii="Times New Roman" w:eastAsia="Times New Roman" w:hAnsi="Times New Roman" w:cs="Times New Roman"/>
          <w:sz w:val="24"/>
          <w:szCs w:val="24"/>
          <w:lang w:val="fr-FR"/>
        </w:rPr>
        <w:t>25/01/2017 05:28</w:t>
      </w:r>
    </w:p>
    <w:p w:rsidR="006327CD" w:rsidRDefault="006327CD" w:rsidP="006327CD">
      <w:pPr>
        <w:spacing w:after="0" w:line="240" w:lineRule="auto"/>
        <w:rPr>
          <w:rFonts w:ascii="Times New Roman" w:eastAsia="Times New Roman" w:hAnsi="Times New Roman" w:cs="Times New Roman"/>
          <w:sz w:val="24"/>
          <w:szCs w:val="24"/>
          <w:lang w:val="fr-FR"/>
        </w:rPr>
      </w:pPr>
      <w:hyperlink r:id="rId4" w:history="1">
        <w:r w:rsidRPr="00E03BBB">
          <w:rPr>
            <w:rStyle w:val="Lienhypertexte"/>
            <w:rFonts w:ascii="Times New Roman" w:eastAsia="Times New Roman" w:hAnsi="Times New Roman" w:cs="Times New Roman"/>
            <w:sz w:val="24"/>
            <w:szCs w:val="24"/>
            <w:lang w:val="fr-FR"/>
          </w:rPr>
          <w:t>http://www.lanouvellerepublique.fr/Indre-et-Loire/Loisirs/Expos-musees/n/Contenus/Articles/2017/01/25/Attention-!-voila-les-fourmis-2979688#</w:t>
        </w:r>
      </w:hyperlink>
    </w:p>
    <w:p w:rsidR="006327CD" w:rsidRDefault="006327CD" w:rsidP="006327CD">
      <w:pPr>
        <w:spacing w:after="0" w:line="240" w:lineRule="auto"/>
        <w:rPr>
          <w:rFonts w:ascii="Times New Roman" w:eastAsia="Times New Roman" w:hAnsi="Times New Roman" w:cs="Times New Roman"/>
          <w:sz w:val="24"/>
          <w:szCs w:val="24"/>
          <w:lang w:val="fr-FR"/>
        </w:rPr>
      </w:pPr>
      <w:r w:rsidRPr="006327CD">
        <w:rPr>
          <w:rFonts w:ascii="Times New Roman" w:eastAsia="Times New Roman" w:hAnsi="Times New Roman" w:cs="Times New Roman"/>
          <w:sz w:val="24"/>
          <w:szCs w:val="24"/>
          <w:lang w:val="fr-FR"/>
        </w:rPr>
        <w:t xml:space="preserve"> </w:t>
      </w:r>
    </w:p>
    <w:p w:rsidR="006327CD" w:rsidRPr="006327CD" w:rsidRDefault="006327CD" w:rsidP="006327CD">
      <w:pPr>
        <w:spacing w:after="0" w:line="240" w:lineRule="auto"/>
        <w:rPr>
          <w:rFonts w:ascii="Times New Roman" w:eastAsia="Times New Roman" w:hAnsi="Times New Roman" w:cs="Times New Roman"/>
          <w:sz w:val="24"/>
          <w:szCs w:val="24"/>
          <w:lang w:val="fr-FR"/>
        </w:rPr>
      </w:pPr>
      <w:bookmarkStart w:id="0" w:name="_GoBack"/>
      <w:bookmarkEnd w:id="0"/>
      <w:r w:rsidRPr="006327CD">
        <w:rPr>
          <w:rFonts w:ascii="Times New Roman" w:eastAsia="Times New Roman" w:hAnsi="Times New Roman" w:cs="Times New Roman"/>
          <w:sz w:val="24"/>
          <w:szCs w:val="24"/>
          <w:lang w:val="fr-FR"/>
        </w:rPr>
        <w:t>Ce sera l'événement de l'année au Muséum : l'exposition Fourmis débutera le 1</w:t>
      </w:r>
      <w:r w:rsidRPr="006327CD">
        <w:rPr>
          <w:rFonts w:ascii="Times New Roman" w:eastAsia="Times New Roman" w:hAnsi="Times New Roman" w:cs="Times New Roman"/>
          <w:sz w:val="24"/>
          <w:szCs w:val="24"/>
          <w:vertAlign w:val="superscript"/>
          <w:lang w:val="fr-FR"/>
        </w:rPr>
        <w:t>er</w:t>
      </w:r>
      <w:r w:rsidRPr="006327CD">
        <w:rPr>
          <w:rFonts w:ascii="Times New Roman" w:eastAsia="Times New Roman" w:hAnsi="Times New Roman" w:cs="Times New Roman"/>
          <w:sz w:val="24"/>
          <w:szCs w:val="24"/>
          <w:lang w:val="fr-FR"/>
        </w:rPr>
        <w:t xml:space="preserve"> avril et remplacera l'actuelle exposition temporaire, Plus vrai que nature, encore visible jusqu'au 6 mars. </w:t>
      </w:r>
      <w:r w:rsidRPr="006327CD">
        <w:rPr>
          <w:rFonts w:ascii="Times New Roman" w:eastAsia="Times New Roman" w:hAnsi="Times New Roman" w:cs="Times New Roman"/>
          <w:sz w:val="24"/>
          <w:szCs w:val="24"/>
          <w:lang w:val="fr-FR"/>
        </w:rPr>
        <w:br/>
        <w:t>Pour ce nouveau rendez-vous, qui devrait être installé au moins un an, l'équipe du Muséum espère présenter entre 15 et 20 colonies.</w:t>
      </w:r>
      <w:r w:rsidRPr="006327CD">
        <w:rPr>
          <w:rFonts w:ascii="Times New Roman" w:eastAsia="Times New Roman" w:hAnsi="Times New Roman" w:cs="Times New Roman"/>
          <w:sz w:val="24"/>
          <w:szCs w:val="24"/>
          <w:lang w:val="fr-FR"/>
        </w:rPr>
        <w:br/>
        <w:t>Des espèces de tous les continents seront à découvrir : les fourmis champignonnistes, les chasseuses, les tisserandes du désert, qui font leur nid avec des feuilles d'arbres, les fourmis vertes d'Australie et les fourmis 24 heures ou balles de fusil appelées ainsi en raison de l'extrême douleur et de la douleur que leur piqûre occasionne.</w:t>
      </w:r>
      <w:r w:rsidRPr="006327CD">
        <w:rPr>
          <w:rFonts w:ascii="Times New Roman" w:eastAsia="Times New Roman" w:hAnsi="Times New Roman" w:cs="Times New Roman"/>
          <w:sz w:val="24"/>
          <w:szCs w:val="24"/>
          <w:lang w:val="fr-FR"/>
        </w:rPr>
        <w:br/>
        <w:t xml:space="preserve">Les colonies seront prêtées par des laboratoires ou d'autres muséums. Certaines sont déjà sur place et entament leur développement qu'elles poursuivront durant l'exposition. </w:t>
      </w:r>
      <w:r w:rsidRPr="006327CD">
        <w:rPr>
          <w:rFonts w:ascii="Times New Roman" w:eastAsia="Times New Roman" w:hAnsi="Times New Roman" w:cs="Times New Roman"/>
          <w:sz w:val="24"/>
          <w:szCs w:val="24"/>
          <w:lang w:val="fr-FR"/>
        </w:rPr>
        <w:br/>
        <w:t>La colonie du Muséum, originaire d'Amérique du Sud, sera également à l'affiche. Et mieux vaut ne pas la rater car après 17 ans d'existence, ses jours sont comptés.</w:t>
      </w:r>
    </w:p>
    <w:p w:rsidR="006327CD" w:rsidRPr="006327CD" w:rsidRDefault="006327CD" w:rsidP="006327CD">
      <w:pPr>
        <w:spacing w:before="100" w:beforeAutospacing="1" w:after="100" w:afterAutospacing="1" w:line="240" w:lineRule="auto"/>
        <w:rPr>
          <w:rFonts w:ascii="Times New Roman" w:eastAsia="Times New Roman" w:hAnsi="Times New Roman" w:cs="Times New Roman"/>
          <w:sz w:val="24"/>
          <w:szCs w:val="24"/>
          <w:lang w:val="fr-FR"/>
        </w:rPr>
      </w:pPr>
      <w:r w:rsidRPr="006327CD">
        <w:rPr>
          <w:rFonts w:ascii="Times New Roman" w:eastAsia="Times New Roman" w:hAnsi="Times New Roman" w:cs="Times New Roman"/>
          <w:b/>
          <w:bCs/>
          <w:sz w:val="24"/>
          <w:szCs w:val="24"/>
          <w:lang w:val="fr-FR"/>
        </w:rPr>
        <w:t xml:space="preserve">Historique. </w:t>
      </w:r>
      <w:r w:rsidRPr="006327CD">
        <w:rPr>
          <w:rFonts w:ascii="Times New Roman" w:eastAsia="Times New Roman" w:hAnsi="Times New Roman" w:cs="Times New Roman"/>
          <w:sz w:val="24"/>
          <w:szCs w:val="24"/>
          <w:lang w:val="fr-FR"/>
        </w:rPr>
        <w:t>Créé en 1780 et inauguré en 1828 sur les bords de Loire, place Anatole France, le Muséum a été en grande partie détruit lors du bombardement de juin 1940. En 1989, il a rouvert au 3 rue du Président Merville, dans un ancien présidial (un tri</w:t>
      </w:r>
      <w:r>
        <w:rPr>
          <w:rFonts w:ascii="Times New Roman" w:eastAsia="Times New Roman" w:hAnsi="Times New Roman" w:cs="Times New Roman"/>
          <w:sz w:val="24"/>
          <w:szCs w:val="24"/>
          <w:lang w:val="fr-FR"/>
        </w:rPr>
        <w:t>bunal de l'Ancien Régime) (*).</w:t>
      </w:r>
      <w:r>
        <w:rPr>
          <w:rFonts w:ascii="Times New Roman" w:eastAsia="Times New Roman" w:hAnsi="Times New Roman" w:cs="Times New Roman"/>
          <w:sz w:val="24"/>
          <w:szCs w:val="24"/>
          <w:lang w:val="fr-FR"/>
        </w:rPr>
        <w:br/>
      </w:r>
      <w:r w:rsidRPr="006327CD">
        <w:rPr>
          <w:rFonts w:ascii="Times New Roman" w:eastAsia="Times New Roman" w:hAnsi="Times New Roman" w:cs="Times New Roman"/>
          <w:b/>
          <w:bCs/>
          <w:sz w:val="24"/>
          <w:szCs w:val="24"/>
          <w:lang w:val="fr-FR"/>
        </w:rPr>
        <w:t xml:space="preserve">Personnel. </w:t>
      </w:r>
      <w:r w:rsidRPr="006327CD">
        <w:rPr>
          <w:rFonts w:ascii="Times New Roman" w:eastAsia="Times New Roman" w:hAnsi="Times New Roman" w:cs="Times New Roman"/>
          <w:sz w:val="24"/>
          <w:szCs w:val="24"/>
          <w:lang w:val="fr-FR"/>
        </w:rPr>
        <w:t>Sept personnes travaillent au Muséum : un directeur, un directeur adjoint, un médiateur, une bibliothécaire, un surveillant, une personne chargée d</w:t>
      </w:r>
      <w:r>
        <w:rPr>
          <w:rFonts w:ascii="Times New Roman" w:eastAsia="Times New Roman" w:hAnsi="Times New Roman" w:cs="Times New Roman"/>
          <w:sz w:val="24"/>
          <w:szCs w:val="24"/>
          <w:lang w:val="fr-FR"/>
        </w:rPr>
        <w:t>e l'accueil et une animalière.</w:t>
      </w:r>
      <w:r>
        <w:rPr>
          <w:rFonts w:ascii="Times New Roman" w:eastAsia="Times New Roman" w:hAnsi="Times New Roman" w:cs="Times New Roman"/>
          <w:sz w:val="24"/>
          <w:szCs w:val="24"/>
          <w:lang w:val="fr-FR"/>
        </w:rPr>
        <w:br/>
      </w:r>
      <w:r w:rsidRPr="006327CD">
        <w:rPr>
          <w:rFonts w:ascii="Times New Roman" w:eastAsia="Times New Roman" w:hAnsi="Times New Roman" w:cs="Times New Roman"/>
          <w:b/>
          <w:bCs/>
          <w:sz w:val="24"/>
          <w:szCs w:val="24"/>
          <w:lang w:val="fr-FR"/>
        </w:rPr>
        <w:t>Fréquentation.</w:t>
      </w:r>
      <w:r w:rsidRPr="006327CD">
        <w:rPr>
          <w:rFonts w:ascii="Times New Roman" w:eastAsia="Times New Roman" w:hAnsi="Times New Roman" w:cs="Times New Roman"/>
          <w:sz w:val="24"/>
          <w:szCs w:val="24"/>
          <w:lang w:val="fr-FR"/>
        </w:rPr>
        <w:t xml:space="preserve"> En 2014, 31.925 entrées ; en 2015, 43.421 (année record) ; en 2016, 29.011.</w:t>
      </w:r>
    </w:p>
    <w:p w:rsidR="00145BF1" w:rsidRPr="006327CD" w:rsidRDefault="006327CD" w:rsidP="006327CD">
      <w:pPr>
        <w:spacing w:before="100" w:beforeAutospacing="1" w:after="100" w:afterAutospacing="1" w:line="240" w:lineRule="auto"/>
        <w:rPr>
          <w:rFonts w:ascii="Times New Roman" w:eastAsia="Times New Roman" w:hAnsi="Times New Roman" w:cs="Times New Roman"/>
          <w:sz w:val="24"/>
          <w:szCs w:val="24"/>
          <w:lang w:val="fr-FR"/>
        </w:rPr>
      </w:pPr>
      <w:r w:rsidRPr="006327CD">
        <w:rPr>
          <w:rFonts w:ascii="Times New Roman" w:eastAsia="Times New Roman" w:hAnsi="Times New Roman" w:cs="Times New Roman"/>
          <w:sz w:val="24"/>
          <w:szCs w:val="24"/>
          <w:lang w:val="fr-FR"/>
        </w:rPr>
        <w:t> </w:t>
      </w:r>
      <w:r w:rsidRPr="006327CD">
        <w:rPr>
          <w:rFonts w:ascii="Times New Roman" w:eastAsia="Times New Roman" w:hAnsi="Times New Roman" w:cs="Times New Roman"/>
          <w:b/>
          <w:bCs/>
          <w:sz w:val="24"/>
          <w:szCs w:val="24"/>
          <w:lang w:val="fr-FR"/>
        </w:rPr>
        <w:t>(*) Source www.museum.tours.fr</w:t>
      </w:r>
    </w:p>
    <w:sectPr w:rsidR="00145BF1" w:rsidRPr="006327C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7CD"/>
    <w:rsid w:val="00145BF1"/>
    <w:rsid w:val="0063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74F8C-FC34-4107-B3E5-551BA95B6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6327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27CD"/>
    <w:rPr>
      <w:rFonts w:ascii="Times New Roman" w:eastAsia="Times New Roman" w:hAnsi="Times New Roman" w:cs="Times New Roman"/>
      <w:b/>
      <w:bCs/>
      <w:kern w:val="36"/>
      <w:sz w:val="48"/>
      <w:szCs w:val="48"/>
    </w:rPr>
  </w:style>
  <w:style w:type="character" w:styleId="Lienhypertexte">
    <w:name w:val="Hyperlink"/>
    <w:basedOn w:val="Policepardfaut"/>
    <w:uiPriority w:val="99"/>
    <w:unhideWhenUsed/>
    <w:rsid w:val="006327CD"/>
    <w:rPr>
      <w:color w:val="0000FF"/>
      <w:u w:val="single"/>
    </w:rPr>
  </w:style>
  <w:style w:type="character" w:customStyle="1" w:styleId="imagesousdescrip">
    <w:name w:val="imagesousdescrip"/>
    <w:basedOn w:val="Policepardfaut"/>
    <w:rsid w:val="006327CD"/>
  </w:style>
  <w:style w:type="paragraph" w:styleId="NormalWeb">
    <w:name w:val="Normal (Web)"/>
    <w:basedOn w:val="Normal"/>
    <w:uiPriority w:val="99"/>
    <w:semiHidden/>
    <w:unhideWhenUsed/>
    <w:rsid w:val="006327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
    <w:name w:val="inter"/>
    <w:basedOn w:val="Policepardfaut"/>
    <w:rsid w:val="00632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4654923">
      <w:bodyDiv w:val="1"/>
      <w:marLeft w:val="0"/>
      <w:marRight w:val="0"/>
      <w:marTop w:val="0"/>
      <w:marBottom w:val="0"/>
      <w:divBdr>
        <w:top w:val="none" w:sz="0" w:space="0" w:color="auto"/>
        <w:left w:val="none" w:sz="0" w:space="0" w:color="auto"/>
        <w:bottom w:val="none" w:sz="0" w:space="0" w:color="auto"/>
        <w:right w:val="none" w:sz="0" w:space="0" w:color="auto"/>
      </w:divBdr>
      <w:divsChild>
        <w:div w:id="891963801">
          <w:marLeft w:val="0"/>
          <w:marRight w:val="0"/>
          <w:marTop w:val="0"/>
          <w:marBottom w:val="0"/>
          <w:divBdr>
            <w:top w:val="none" w:sz="0" w:space="0" w:color="auto"/>
            <w:left w:val="none" w:sz="0" w:space="0" w:color="auto"/>
            <w:bottom w:val="none" w:sz="0" w:space="0" w:color="auto"/>
            <w:right w:val="none" w:sz="0" w:space="0" w:color="auto"/>
          </w:divBdr>
        </w:div>
        <w:div w:id="1666127316">
          <w:marLeft w:val="0"/>
          <w:marRight w:val="0"/>
          <w:marTop w:val="0"/>
          <w:marBottom w:val="0"/>
          <w:divBdr>
            <w:top w:val="none" w:sz="0" w:space="0" w:color="auto"/>
            <w:left w:val="none" w:sz="0" w:space="0" w:color="auto"/>
            <w:bottom w:val="none" w:sz="0" w:space="0" w:color="auto"/>
            <w:right w:val="none" w:sz="0" w:space="0" w:color="auto"/>
          </w:divBdr>
          <w:divsChild>
            <w:div w:id="584077590">
              <w:marLeft w:val="0"/>
              <w:marRight w:val="0"/>
              <w:marTop w:val="0"/>
              <w:marBottom w:val="0"/>
              <w:divBdr>
                <w:top w:val="none" w:sz="0" w:space="0" w:color="auto"/>
                <w:left w:val="none" w:sz="0" w:space="0" w:color="auto"/>
                <w:bottom w:val="none" w:sz="0" w:space="0" w:color="auto"/>
                <w:right w:val="none" w:sz="0" w:space="0" w:color="auto"/>
              </w:divBdr>
            </w:div>
          </w:divsChild>
        </w:div>
        <w:div w:id="1612933493">
          <w:marLeft w:val="0"/>
          <w:marRight w:val="0"/>
          <w:marTop w:val="0"/>
          <w:marBottom w:val="0"/>
          <w:divBdr>
            <w:top w:val="none" w:sz="0" w:space="0" w:color="auto"/>
            <w:left w:val="none" w:sz="0" w:space="0" w:color="auto"/>
            <w:bottom w:val="none" w:sz="0" w:space="0" w:color="auto"/>
            <w:right w:val="none" w:sz="0" w:space="0" w:color="auto"/>
          </w:divBdr>
          <w:divsChild>
            <w:div w:id="72968180">
              <w:marLeft w:val="0"/>
              <w:marRight w:val="0"/>
              <w:marTop w:val="0"/>
              <w:marBottom w:val="0"/>
              <w:divBdr>
                <w:top w:val="none" w:sz="0" w:space="0" w:color="auto"/>
                <w:left w:val="none" w:sz="0" w:space="0" w:color="auto"/>
                <w:bottom w:val="none" w:sz="0" w:space="0" w:color="auto"/>
                <w:right w:val="none" w:sz="0" w:space="0" w:color="auto"/>
              </w:divBdr>
              <w:divsChild>
                <w:div w:id="1936935060">
                  <w:marLeft w:val="0"/>
                  <w:marRight w:val="0"/>
                  <w:marTop w:val="0"/>
                  <w:marBottom w:val="0"/>
                  <w:divBdr>
                    <w:top w:val="none" w:sz="0" w:space="0" w:color="auto"/>
                    <w:left w:val="none" w:sz="0" w:space="0" w:color="auto"/>
                    <w:bottom w:val="none" w:sz="0" w:space="0" w:color="auto"/>
                    <w:right w:val="none" w:sz="0" w:space="0" w:color="auto"/>
                  </w:divBdr>
                </w:div>
              </w:divsChild>
            </w:div>
            <w:div w:id="39393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anouvellerepublique.fr/Indre-et-Loire/Loisirs/Expos-musees/n/Contenus/Articles/2017/01/25/Attention-!-voila-les-fourmis-297968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290</Words>
  <Characters>1658</Characters>
  <Application>Microsoft Office Word</Application>
  <DocSecurity>0</DocSecurity>
  <Lines>13</Lines>
  <Paragraphs>3</Paragraphs>
  <ScaleCrop>false</ScaleCrop>
  <Company>Hewlett-Packard Company</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Lenoir</dc:creator>
  <cp:keywords/>
  <dc:description/>
  <cp:lastModifiedBy>Lenoir</cp:lastModifiedBy>
  <cp:revision>1</cp:revision>
  <dcterms:created xsi:type="dcterms:W3CDTF">2017-01-26T11:47:00Z</dcterms:created>
  <dcterms:modified xsi:type="dcterms:W3CDTF">2017-01-26T11:50:00Z</dcterms:modified>
</cp:coreProperties>
</file>